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3B" w:rsidRPr="003A343B" w:rsidRDefault="003A343B" w:rsidP="003A343B">
      <w:pPr>
        <w:spacing w:after="0"/>
        <w:rPr>
          <w:rFonts w:asciiTheme="majorHAnsi" w:hAnsiTheme="majorHAnsi"/>
          <w:sz w:val="24"/>
          <w:szCs w:val="24"/>
        </w:rPr>
      </w:pPr>
      <w:r w:rsidRPr="003A343B">
        <w:rPr>
          <w:rFonts w:asciiTheme="majorHAnsi" w:hAnsiTheme="majorHAnsi"/>
          <w:sz w:val="24"/>
          <w:szCs w:val="24"/>
        </w:rPr>
        <w:t>17 сентября в ДК «Импульс» прошёл вечер отдыха с развлекательной программой для ветеранов  - работников леса и деревообрабатывающей промышленности!</w:t>
      </w:r>
    </w:p>
    <w:p w:rsidR="003A343B" w:rsidRPr="003A343B" w:rsidRDefault="003A343B" w:rsidP="003A343B">
      <w:pPr>
        <w:spacing w:after="0"/>
        <w:rPr>
          <w:rFonts w:asciiTheme="majorHAnsi" w:hAnsiTheme="majorHAnsi"/>
          <w:sz w:val="24"/>
          <w:szCs w:val="24"/>
        </w:rPr>
      </w:pPr>
      <w:r w:rsidRPr="003A343B">
        <w:rPr>
          <w:rFonts w:asciiTheme="majorHAnsi" w:hAnsiTheme="majorHAnsi" w:cs="Arial"/>
          <w:color w:val="333333"/>
          <w:sz w:val="24"/>
          <w:szCs w:val="24"/>
        </w:rPr>
        <w:t>Россия – крупнейшая лесная держава. Около 70% территории суши Российской Федерации занято лесами. Они не только важный природный компле</w:t>
      </w:r>
      <w:proofErr w:type="gramStart"/>
      <w:r w:rsidRPr="003A343B">
        <w:rPr>
          <w:rFonts w:asciiTheme="majorHAnsi" w:hAnsiTheme="majorHAnsi" w:cs="Arial"/>
          <w:color w:val="333333"/>
          <w:sz w:val="24"/>
          <w:szCs w:val="24"/>
        </w:rPr>
        <w:t>кс стр</w:t>
      </w:r>
      <w:proofErr w:type="gramEnd"/>
      <w:r w:rsidRPr="003A343B">
        <w:rPr>
          <w:rFonts w:asciiTheme="majorHAnsi" w:hAnsiTheme="majorHAnsi" w:cs="Arial"/>
          <w:color w:val="333333"/>
          <w:sz w:val="24"/>
          <w:szCs w:val="24"/>
        </w:rPr>
        <w:t>аны, но и неотделимая часть нашей жизни, культуры и истории.</w:t>
      </w:r>
      <w:r w:rsidRPr="003A343B">
        <w:rPr>
          <w:rFonts w:asciiTheme="majorHAnsi" w:hAnsiTheme="majorHAnsi" w:cs="Arial"/>
          <w:color w:val="333333"/>
          <w:sz w:val="24"/>
          <w:szCs w:val="24"/>
        </w:rPr>
        <w:br/>
      </w:r>
      <w:r w:rsidRPr="003A343B">
        <w:rPr>
          <w:rStyle w:val="a3"/>
          <w:rFonts w:asciiTheme="majorHAnsi" w:hAnsiTheme="majorHAnsi" w:cs="Arial"/>
          <w:color w:val="808000"/>
          <w:sz w:val="24"/>
          <w:szCs w:val="24"/>
          <w:bdr w:val="none" w:sz="0" w:space="0" w:color="auto" w:frame="1"/>
        </w:rPr>
        <w:t>День работников леса</w:t>
      </w:r>
      <w:r w:rsidRPr="003A343B">
        <w:rPr>
          <w:rFonts w:asciiTheme="majorHAnsi" w:hAnsiTheme="majorHAnsi" w:cs="Arial"/>
          <w:color w:val="333333"/>
          <w:sz w:val="24"/>
          <w:szCs w:val="24"/>
        </w:rPr>
        <w:t xml:space="preserve"> и лесоперерабатывающей промышленности – это праздник всех тех, кто принимает участие в рациональном пользовании лесных ресурсов, а затем способствует их восстановлению и преумножению. </w:t>
      </w:r>
      <w:r w:rsidRPr="003A343B">
        <w:rPr>
          <w:rFonts w:asciiTheme="majorHAnsi" w:hAnsiTheme="majorHAnsi" w:cs="Arial"/>
          <w:color w:val="333333"/>
          <w:sz w:val="24"/>
          <w:szCs w:val="24"/>
        </w:rPr>
        <w:br/>
      </w:r>
    </w:p>
    <w:p w:rsidR="003A343B" w:rsidRPr="003A343B" w:rsidRDefault="003A343B" w:rsidP="003A343B">
      <w:pPr>
        <w:spacing w:after="0"/>
        <w:rPr>
          <w:rFonts w:asciiTheme="majorHAnsi" w:hAnsiTheme="majorHAnsi"/>
          <w:sz w:val="24"/>
          <w:szCs w:val="24"/>
        </w:rPr>
      </w:pPr>
      <w:r w:rsidRPr="003A343B">
        <w:rPr>
          <w:rFonts w:asciiTheme="majorHAnsi" w:hAnsiTheme="majorHAnsi"/>
          <w:sz w:val="24"/>
          <w:szCs w:val="24"/>
        </w:rPr>
        <w:t>В адрес ветеранов прозвучали поздравления от Главы г.п</w:t>
      </w:r>
      <w:proofErr w:type="gramStart"/>
      <w:r w:rsidRPr="003A343B">
        <w:rPr>
          <w:rFonts w:asciiTheme="majorHAnsi" w:hAnsiTheme="majorHAnsi"/>
          <w:sz w:val="24"/>
          <w:szCs w:val="24"/>
        </w:rPr>
        <w:t>.П</w:t>
      </w:r>
      <w:proofErr w:type="gramEnd"/>
      <w:r w:rsidRPr="003A343B">
        <w:rPr>
          <w:rFonts w:asciiTheme="majorHAnsi" w:hAnsiTheme="majorHAnsi"/>
          <w:sz w:val="24"/>
          <w:szCs w:val="24"/>
        </w:rPr>
        <w:t>ионерский, коллег.</w:t>
      </w:r>
    </w:p>
    <w:p w:rsidR="003A343B" w:rsidRPr="003A343B" w:rsidRDefault="003A343B" w:rsidP="003A343B">
      <w:pPr>
        <w:spacing w:after="0"/>
        <w:rPr>
          <w:rFonts w:asciiTheme="majorHAnsi" w:hAnsiTheme="majorHAnsi"/>
          <w:sz w:val="24"/>
          <w:szCs w:val="24"/>
        </w:rPr>
      </w:pPr>
      <w:r w:rsidRPr="003A343B">
        <w:rPr>
          <w:rFonts w:asciiTheme="majorHAnsi" w:hAnsiTheme="majorHAnsi"/>
          <w:sz w:val="24"/>
          <w:szCs w:val="24"/>
        </w:rPr>
        <w:t>А также проведена танцевально – развлекательная программа.</w:t>
      </w:r>
    </w:p>
    <w:p w:rsidR="003A343B" w:rsidRPr="003A343B" w:rsidRDefault="003A343B" w:rsidP="00890904">
      <w:pPr>
        <w:spacing w:after="0"/>
        <w:jc w:val="right"/>
        <w:rPr>
          <w:rFonts w:asciiTheme="majorHAnsi" w:hAnsiTheme="majorHAnsi"/>
          <w:sz w:val="24"/>
          <w:szCs w:val="24"/>
        </w:rPr>
      </w:pPr>
    </w:p>
    <w:p w:rsidR="003A343B" w:rsidRPr="003A343B" w:rsidRDefault="003A343B" w:rsidP="00890904">
      <w:pPr>
        <w:spacing w:after="0"/>
        <w:jc w:val="right"/>
        <w:rPr>
          <w:rFonts w:asciiTheme="majorHAnsi" w:hAnsiTheme="majorHAnsi"/>
          <w:sz w:val="24"/>
          <w:szCs w:val="24"/>
        </w:rPr>
      </w:pPr>
    </w:p>
    <w:p w:rsidR="003A343B" w:rsidRDefault="003A343B" w:rsidP="00890904">
      <w:pPr>
        <w:spacing w:after="0"/>
        <w:jc w:val="right"/>
      </w:pPr>
    </w:p>
    <w:p w:rsidR="003A343B" w:rsidRDefault="003A343B" w:rsidP="00890904">
      <w:pPr>
        <w:spacing w:after="0"/>
        <w:jc w:val="right"/>
      </w:pPr>
    </w:p>
    <w:p w:rsidR="003A343B" w:rsidRDefault="003A343B" w:rsidP="00890904">
      <w:pPr>
        <w:spacing w:after="0"/>
        <w:jc w:val="right"/>
      </w:pPr>
    </w:p>
    <w:p w:rsidR="00890904" w:rsidRDefault="00890904" w:rsidP="00890904">
      <w:pPr>
        <w:spacing w:after="0"/>
        <w:jc w:val="right"/>
      </w:pPr>
      <w:r>
        <w:t>А.В.Капля</w:t>
      </w:r>
    </w:p>
    <w:p w:rsidR="001877CE" w:rsidRDefault="00890904" w:rsidP="00890904">
      <w:pPr>
        <w:spacing w:after="0"/>
        <w:jc w:val="right"/>
      </w:pPr>
      <w:r>
        <w:t>зав</w:t>
      </w:r>
      <w:proofErr w:type="gramStart"/>
      <w:r>
        <w:t>.о</w:t>
      </w:r>
      <w:proofErr w:type="gramEnd"/>
      <w:r>
        <w:t xml:space="preserve">тделом </w:t>
      </w:r>
      <w:proofErr w:type="spellStart"/>
      <w:r>
        <w:t>кмр</w:t>
      </w:r>
      <w:proofErr w:type="spellEnd"/>
      <w:r>
        <w:t xml:space="preserve"> </w:t>
      </w:r>
    </w:p>
    <w:p w:rsidR="00890904" w:rsidRDefault="00890904" w:rsidP="00890904">
      <w:pPr>
        <w:jc w:val="right"/>
      </w:pPr>
    </w:p>
    <w:sectPr w:rsidR="00890904" w:rsidSect="00187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0904"/>
    <w:rsid w:val="001877CE"/>
    <w:rsid w:val="003A343B"/>
    <w:rsid w:val="00890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90904"/>
  </w:style>
  <w:style w:type="character" w:styleId="a3">
    <w:name w:val="Strong"/>
    <w:basedOn w:val="a0"/>
    <w:uiPriority w:val="22"/>
    <w:qFormat/>
    <w:rsid w:val="003A34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2017-08-02T02:59:00Z</dcterms:created>
  <dcterms:modified xsi:type="dcterms:W3CDTF">2017-09-21T03:47:00Z</dcterms:modified>
</cp:coreProperties>
</file>